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000000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Informativa ai sensi dell’art. 13 del Regolamento UE n. 2016/679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Ai sensi dell’art. del Regolamento UE n. 2016/679 (di seguito GDPR), recante disposizioni a tutela delle persone e di altri soggetti rispetto al trattamento dei dati personali, desideriamo </w:t>
      </w:r>
      <w:proofErr w:type="spellStart"/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informarLa</w:t>
      </w:r>
      <w:proofErr w:type="spellEnd"/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che i dati personali da Lei forniti formeranno oggetto di trattamento nel rispetto della normativa sopra richiamata.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Titolare del trattamento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Il Titolare del trattamento è 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la sig.ra Francesca Romana Cherubini, Presidente della </w:t>
      </w:r>
      <w:proofErr w:type="spellStart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Bamboo</w:t>
      </w:r>
      <w:proofErr w:type="spellEnd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Beach Volley </w:t>
      </w:r>
      <w:proofErr w:type="spellStart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School</w:t>
      </w:r>
      <w:proofErr w:type="spellEnd"/>
      <w:r w:rsidR="00A12BEC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  <w:proofErr w:type="spellStart"/>
      <w:r w:rsidR="00A12BEC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S.S.D.R.L.</w:t>
      </w:r>
      <w:proofErr w:type="spellEnd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, con sede in Roma, Via G. De Chirico n. 133.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Finalità del trattamento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 dati personali da Lei forniti sono necessari per lo svolgimento del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le attività connesse alla manifestazione sportiva denominata Beach Volley </w:t>
      </w:r>
      <w:proofErr w:type="spellStart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Vibes</w:t>
      </w:r>
      <w:proofErr w:type="spellEnd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, che si terrà in Rodi </w:t>
      </w:r>
      <w:proofErr w:type="spellStart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G.co</w:t>
      </w:r>
      <w:proofErr w:type="spellEnd"/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(FG)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nei giorni 31 maggio, 01 giungo e 02 giugno 2022.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Modalità di trattamento e conservazione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Il trattamento sarà svolto in forma automatizzata e/o manuale, nel rispetto di quanto previsto dall’art. 32 GDPR in materia di misure di sicurezza, ad opera di soggetti appositamente incaricati e in ottemperanza a quanto previsto dall’art. 29 GDPR.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Ambito di comunicazione e diffusione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Trasferimento dei dati personali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 suoi dati non saranno trasferiti né in Stati membri dell’Unione Europea né in Paesi terzi non appartenenti all’Unione Europea.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Categorie particolari di dati personali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Ai sensi degli articoli 9 e 10 del Regolamento UE n. 2016/679, L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a informiamo che non verranno trattati dati rientranti in 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“categorie particolari di dati personali” 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(ovvero che 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rivelano “</w:t>
      </w:r>
      <w:r w:rsidRPr="00752DD8">
        <w:rPr>
          <w:rFonts w:ascii="Arial" w:hAnsi="Arial" w:cs="Arial"/>
          <w:i/>
          <w:color w:val="221F1F"/>
          <w:sz w:val="13"/>
          <w:szCs w:val="13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”</w:t>
      </w:r>
      <w:r w:rsidR="00007C1E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)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.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>Diritti dell’interessato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In ogni momento, Lei potrà esercitare, ai sensi degli articoli dal 15 al 22 </w:t>
      </w:r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GDPR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, il diritto di: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a)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ab/>
        <w:t>chiedere la conferma dell’esistenza o meno di propri dati personali;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c) 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ab/>
        <w:t>ottenere la rettifica e la cancellazione dei dati;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d)</w:t>
      </w: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ab/>
        <w:t>ottenere la limitazione del trattamento;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f)   opporsi al trattamento in qualsiasi momento ed anche nel caso di trattamento per finalità di marketing diretto;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g)   opporsi ad un processo decisionale automatizzato relativo alle persone ﬁ</w:t>
      </w:r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siche, compresa la </w:t>
      </w:r>
      <w:proofErr w:type="spellStart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profilazione</w:t>
      </w:r>
      <w:proofErr w:type="spellEnd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i)   revocare il consenso in qualsiasi momento senza pregiudicare la liceità del trattamento basata sul consenso prestato prima della revoca;</w:t>
      </w:r>
    </w:p>
    <w:p w:rsidR="00CF1F6D" w:rsidRPr="00752DD8" w:rsidRDefault="00CF1F6D" w:rsidP="00BE7562">
      <w:pPr>
        <w:keepNext/>
        <w:spacing w:line="276" w:lineRule="auto"/>
        <w:ind w:left="720" w:hanging="360"/>
        <w:contextualSpacing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j)    proporre reclamo a un’autorità di controllo.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Può esercitare i Suoi diritti con richiesta scritta inviata a </w:t>
      </w:r>
      <w:proofErr w:type="spellStart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A.S.D.</w:t>
      </w:r>
      <w:proofErr w:type="spellEnd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  <w:proofErr w:type="spellStart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Bamboo</w:t>
      </w:r>
      <w:proofErr w:type="spellEnd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 xml:space="preserve"> Beach Volley </w:t>
      </w:r>
      <w:proofErr w:type="spellStart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School</w:t>
      </w:r>
      <w:proofErr w:type="spellEnd"/>
      <w:r w:rsidR="003B54E2" w:rsidRPr="00752DD8">
        <w:rPr>
          <w:rFonts w:ascii="Arial" w:hAnsi="Arial" w:cs="Arial"/>
          <w:color w:val="221F1F"/>
          <w:sz w:val="13"/>
          <w:szCs w:val="13"/>
          <w:shd w:val="clear" w:color="auto" w:fill="FFFFFF"/>
          <w:lang w:eastAsia="zh-CN" w:bidi="hi-IN"/>
        </w:rPr>
        <w:t>, Via G. De Chirico 133, 00155 Roma, o all’indirizzo mail info@beachvolleyvibes.it.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221F1F"/>
          <w:sz w:val="13"/>
          <w:szCs w:val="13"/>
          <w:shd w:val="clear" w:color="auto" w:fill="FFFFFF"/>
          <w:lang w:eastAsia="zh-CN" w:bidi="hi-IN"/>
        </w:rPr>
        <w:t xml:space="preserve"> </w:t>
      </w:r>
    </w:p>
    <w:p w:rsidR="00CF1F6D" w:rsidRPr="00752DD8" w:rsidRDefault="00CF1F6D" w:rsidP="003B54E2">
      <w:pPr>
        <w:keepNext/>
        <w:spacing w:line="480" w:lineRule="auto"/>
        <w:jc w:val="both"/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  <w:t xml:space="preserve">Io sottoscritto/a </w:t>
      </w:r>
      <w:r w:rsidR="003B54E2" w:rsidRPr="00752DD8"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  <w:t xml:space="preserve">________________________________________________________________, nato/a a ________________________________ il _____________ ricevuta </w:t>
      </w:r>
      <w:r w:rsidRPr="00752DD8"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  <w:t>l’informativa che precede.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b/>
          <w:color w:val="221F1F"/>
          <w:sz w:val="18"/>
          <w:szCs w:val="18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  <w:t xml:space="preserve"> </w:t>
      </w:r>
    </w:p>
    <w:p w:rsidR="00CF1F6D" w:rsidRPr="00752DD8" w:rsidRDefault="003B54E2" w:rsidP="00BE7562">
      <w:pPr>
        <w:keepNext/>
        <w:spacing w:before="120" w:after="120"/>
        <w:contextualSpacing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sym w:font="Symbol" w:char="F091"/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="00CF1F6D"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>esprimo il consenso</w:t>
      </w:r>
      <w:r w:rsidR="00CF1F6D" w:rsidRPr="00752DD8"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sym w:font="Symbol" w:char="F091"/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="00CF1F6D"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 xml:space="preserve">NON esprimo il consenso </w:t>
      </w:r>
      <w:r w:rsidR="00CF1F6D" w:rsidRPr="00752DD8"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  <w:t>al trattamento dei miei dati personali inclusi quelli considerati come categorie particolari di dati.</w:t>
      </w:r>
    </w:p>
    <w:p w:rsidR="003B54E2" w:rsidRPr="00752DD8" w:rsidRDefault="003B54E2" w:rsidP="00BE7562">
      <w:pPr>
        <w:keepNext/>
        <w:spacing w:before="120" w:after="120"/>
        <w:contextualSpacing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</w:pPr>
    </w:p>
    <w:p w:rsidR="00CF1F6D" w:rsidRPr="00752DD8" w:rsidRDefault="003B54E2" w:rsidP="00BE7562">
      <w:pPr>
        <w:keepNext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sym w:font="Symbol" w:char="F091"/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="00CF1F6D"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>esprimo il consenso</w:t>
      </w:r>
      <w:r w:rsidR="00CF1F6D" w:rsidRPr="00752DD8"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sym w:font="Symbol" w:char="F091"/>
      </w:r>
      <w:r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 xml:space="preserve"> </w:t>
      </w:r>
      <w:r w:rsidR="00CF1F6D" w:rsidRPr="00752DD8">
        <w:rPr>
          <w:rFonts w:ascii="Arial" w:hAnsi="Arial" w:cs="Arial"/>
          <w:b/>
          <w:color w:val="000000"/>
          <w:sz w:val="18"/>
          <w:szCs w:val="18"/>
          <w:shd w:val="clear" w:color="auto" w:fill="FFFFFF"/>
          <w:lang w:eastAsia="zh-CN" w:bidi="hi-IN"/>
        </w:rPr>
        <w:t>NON esprimo il consenso</w:t>
      </w:r>
      <w:r w:rsidR="00CF1F6D" w:rsidRPr="00752DD8"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  <w:t xml:space="preserve"> alla comunicazione dei miei dati personali d enti pubblici e società di natura privata per le finalità indicate nell’informativa.</w:t>
      </w:r>
    </w:p>
    <w:p w:rsidR="00CF1F6D" w:rsidRPr="00752DD8" w:rsidRDefault="00CF1F6D" w:rsidP="00BE7562">
      <w:pPr>
        <w:keepNext/>
        <w:spacing w:line="276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eastAsia="zh-CN" w:bidi="hi-IN"/>
        </w:rPr>
      </w:pPr>
    </w:p>
    <w:p w:rsidR="00CF1F6D" w:rsidRPr="00752DD8" w:rsidRDefault="003B54E2" w:rsidP="00BE7562">
      <w:pPr>
        <w:keepNext/>
        <w:spacing w:line="276" w:lineRule="auto"/>
        <w:jc w:val="both"/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</w:pPr>
      <w:r w:rsidRPr="00752DD8">
        <w:rPr>
          <w:rFonts w:ascii="Arial" w:hAnsi="Arial" w:cs="Arial"/>
          <w:color w:val="221F1F"/>
          <w:sz w:val="18"/>
          <w:szCs w:val="18"/>
          <w:shd w:val="clear" w:color="auto" w:fill="FFFFFF"/>
          <w:lang w:eastAsia="zh-CN" w:bidi="hi-IN"/>
        </w:rPr>
        <w:t>Luogo e data______________________ Firma _________________________________</w:t>
      </w:r>
    </w:p>
    <w:sectPr w:rsidR="00CF1F6D" w:rsidRPr="00752DD8" w:rsidSect="003B54E2">
      <w:headerReference w:type="default" r:id="rId6"/>
      <w:footerReference w:type="default" r:id="rId7"/>
      <w:pgSz w:w="11900" w:h="16837"/>
      <w:pgMar w:top="1417" w:right="1134" w:bottom="993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82B" w:rsidRDefault="0053182B" w:rsidP="00BE7562">
      <w:r>
        <w:separator/>
      </w:r>
    </w:p>
  </w:endnote>
  <w:endnote w:type="continuationSeparator" w:id="0">
    <w:p w:rsidR="0053182B" w:rsidRDefault="0053182B" w:rsidP="00BE7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07" w:rsidRDefault="00177307">
    <w:pPr>
      <w:pStyle w:val="Pidipagina"/>
      <w:jc w:val="center"/>
      <w:rPr>
        <w:rFonts w:ascii="Garamond" w:hAnsi="Garamond"/>
        <w:b/>
        <w:sz w:val="20"/>
      </w:rPr>
    </w:pPr>
  </w:p>
  <w:p w:rsidR="00177307" w:rsidRDefault="00B8666A">
    <w:pPr>
      <w:pStyle w:val="Pidipagina"/>
      <w:jc w:val="center"/>
    </w:pPr>
    <w:r>
      <w:rPr>
        <w:b/>
        <w:color w:val="1F497D"/>
        <w:sz w:val="20"/>
      </w:rPr>
      <w:fldChar w:fldCharType="begin"/>
    </w:r>
    <w:r w:rsidR="00177307">
      <w:rPr>
        <w:b/>
        <w:color w:val="1F497D"/>
        <w:sz w:val="20"/>
      </w:rPr>
      <w:instrText xml:space="preserve"> PAGE </w:instrText>
    </w:r>
    <w:r>
      <w:rPr>
        <w:b/>
        <w:color w:val="1F497D"/>
        <w:sz w:val="20"/>
      </w:rPr>
      <w:fldChar w:fldCharType="separate"/>
    </w:r>
    <w:r w:rsidR="00752DD8">
      <w:rPr>
        <w:b/>
        <w:noProof/>
        <w:color w:val="1F497D"/>
        <w:sz w:val="20"/>
      </w:rPr>
      <w:t>1</w:t>
    </w:r>
    <w:r>
      <w:rPr>
        <w:b/>
        <w:color w:val="1F497D"/>
        <w:sz w:val="20"/>
      </w:rPr>
      <w:fldChar w:fldCharType="end"/>
    </w:r>
  </w:p>
  <w:p w:rsidR="00177307" w:rsidRDefault="001773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82B" w:rsidRDefault="0053182B" w:rsidP="00BE7562">
      <w:r>
        <w:separator/>
      </w:r>
    </w:p>
  </w:footnote>
  <w:footnote w:type="continuationSeparator" w:id="0">
    <w:p w:rsidR="0053182B" w:rsidRDefault="0053182B" w:rsidP="00BE7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108" w:type="dxa"/>
      <w:tblLayout w:type="fixed"/>
      <w:tblLook w:val="0000"/>
    </w:tblPr>
    <w:tblGrid>
      <w:gridCol w:w="9781"/>
    </w:tblGrid>
    <w:tr w:rsidR="00007C1E" w:rsidTr="00007C1E">
      <w:trPr>
        <w:trHeight w:val="1702"/>
      </w:trPr>
      <w:tc>
        <w:tcPr>
          <w:tcW w:w="9781" w:type="dxa"/>
        </w:tcPr>
        <w:p w:rsidR="00007C1E" w:rsidRDefault="00EC7633" w:rsidP="00007C1E">
          <w:pPr>
            <w:snapToGrid w:val="0"/>
            <w:jc w:val="center"/>
            <w:rPr>
              <w:rFonts w:ascii="Cambria" w:hAnsi="Cambria"/>
              <w:b/>
              <w:i/>
              <w:color w:val="3366CC"/>
              <w:sz w:val="20"/>
            </w:rPr>
          </w:pPr>
          <w:r>
            <w:rPr>
              <w:rFonts w:ascii="Cambria" w:hAnsi="Cambria"/>
              <w:b/>
              <w:i/>
              <w:noProof/>
              <w:color w:val="3366CC"/>
              <w:sz w:val="20"/>
              <w:lang w:eastAsia="it-IT"/>
            </w:rPr>
            <w:drawing>
              <wp:inline distT="0" distB="0" distL="0" distR="0">
                <wp:extent cx="2961640" cy="2098675"/>
                <wp:effectExtent l="19050" t="0" r="0" b="0"/>
                <wp:docPr id="5" name="Immagine 5" descr="D:\PERSONALE\beach volley vibes\logo BV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PERSONALE\beach volley vibes\logo BV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1640" cy="209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7307" w:rsidRDefault="00177307">
    <w:pPr>
      <w:rPr>
        <w:rFonts w:ascii="Times" w:hAnsi="Times"/>
        <w:bCs/>
        <w:color w:val="0000FF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62"/>
    <w:rsid w:val="00007C1E"/>
    <w:rsid w:val="00177307"/>
    <w:rsid w:val="00281951"/>
    <w:rsid w:val="00321024"/>
    <w:rsid w:val="00385F6D"/>
    <w:rsid w:val="003977AF"/>
    <w:rsid w:val="003B54E2"/>
    <w:rsid w:val="0045163F"/>
    <w:rsid w:val="004C3A11"/>
    <w:rsid w:val="004F7613"/>
    <w:rsid w:val="0053182B"/>
    <w:rsid w:val="0053776E"/>
    <w:rsid w:val="0065004A"/>
    <w:rsid w:val="00752DD8"/>
    <w:rsid w:val="00A12BEC"/>
    <w:rsid w:val="00A34E4A"/>
    <w:rsid w:val="00B7123F"/>
    <w:rsid w:val="00B8666A"/>
    <w:rsid w:val="00BE7562"/>
    <w:rsid w:val="00C27F7E"/>
    <w:rsid w:val="00CF1F6D"/>
    <w:rsid w:val="00D17D23"/>
    <w:rsid w:val="00D42CEF"/>
    <w:rsid w:val="00D8673C"/>
    <w:rsid w:val="00DC62DB"/>
    <w:rsid w:val="00DD50D6"/>
    <w:rsid w:val="00DE7E8C"/>
    <w:rsid w:val="00E50B25"/>
    <w:rsid w:val="00EC654C"/>
    <w:rsid w:val="00EC7633"/>
    <w:rsid w:val="00F36988"/>
    <w:rsid w:val="00F453B7"/>
    <w:rsid w:val="00F50161"/>
    <w:rsid w:val="00FA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Calibri" w:hAnsi="Bookman Old Style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7562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E7562"/>
  </w:style>
  <w:style w:type="character" w:customStyle="1" w:styleId="PidipaginaCarattere">
    <w:name w:val="Piè di pagina Carattere"/>
    <w:basedOn w:val="Carpredefinitoparagrafo"/>
    <w:link w:val="Pidipagina"/>
    <w:locked/>
    <w:rsid w:val="00BE7562"/>
    <w:rPr>
      <w:rFonts w:ascii="Calibri" w:eastAsia="Times New Roman" w:hAnsi="Calibri" w:cs="Calibri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semiHidden/>
    <w:rsid w:val="00BE75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BE7562"/>
    <w:rPr>
      <w:rFonts w:ascii="Calibri" w:eastAsia="Times New Roman" w:hAnsi="Calibri" w:cs="Calibri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rsid w:val="00752D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52DD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Informativa ai sensi dell’art</vt:lpstr>
    </vt:vector>
  </TitlesOfParts>
  <Company>Hewlett-Packard Company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Informativa ai sensi dell’art</dc:title>
  <dc:creator>Server</dc:creator>
  <cp:lastModifiedBy>avv.donatellosciarra</cp:lastModifiedBy>
  <cp:revision>3</cp:revision>
  <cp:lastPrinted>2025-02-10T18:46:00Z</cp:lastPrinted>
  <dcterms:created xsi:type="dcterms:W3CDTF">2025-02-10T18:44:00Z</dcterms:created>
  <dcterms:modified xsi:type="dcterms:W3CDTF">2025-02-10T18:47:00Z</dcterms:modified>
</cp:coreProperties>
</file>